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C1" w:rsidRDefault="00B522C1">
      <w:r>
        <w:t>5GItaly</w:t>
      </w:r>
    </w:p>
    <w:p w:rsidR="00B522C1" w:rsidRDefault="00B522C1"/>
    <w:p w:rsidR="00533F99" w:rsidRDefault="00A931CB">
      <w:r>
        <w:t xml:space="preserve">5GItaly, </w:t>
      </w:r>
      <w:proofErr w:type="spellStart"/>
      <w:r w:rsidR="006C37D3">
        <w:t>Quacivi</w:t>
      </w:r>
      <w:proofErr w:type="spellEnd"/>
      <w:r w:rsidR="006C37D3">
        <w:t xml:space="preserve"> (Sogei), Alvaro (</w:t>
      </w:r>
      <w:proofErr w:type="spellStart"/>
      <w:r w:rsidR="006C37D3">
        <w:t>AgID</w:t>
      </w:r>
      <w:proofErr w:type="spellEnd"/>
      <w:r w:rsidR="006C37D3">
        <w:t xml:space="preserve">) e </w:t>
      </w:r>
      <w:proofErr w:type="spellStart"/>
      <w:r w:rsidR="006C37D3">
        <w:t>Attias</w:t>
      </w:r>
      <w:proofErr w:type="spellEnd"/>
      <w:r w:rsidR="006C37D3">
        <w:t xml:space="preserve"> (</w:t>
      </w:r>
      <w:proofErr w:type="spellStart"/>
      <w:r w:rsidR="006C37D3">
        <w:t>TeamDigitale</w:t>
      </w:r>
      <w:proofErr w:type="spellEnd"/>
      <w:r w:rsidR="006C37D3">
        <w:t xml:space="preserve">) ‘Per ridurre gap digitale nella </w:t>
      </w:r>
      <w:proofErr w:type="spellStart"/>
      <w:r w:rsidR="006C37D3">
        <w:t>Pa</w:t>
      </w:r>
      <w:proofErr w:type="spellEnd"/>
      <w:r w:rsidR="006C37D3">
        <w:t xml:space="preserve"> continuare collaborazione’</w:t>
      </w:r>
    </w:p>
    <w:p w:rsidR="00B522C1" w:rsidRDefault="00B522C1"/>
    <w:p w:rsidR="006C37D3" w:rsidRDefault="00B522C1">
      <w:r>
        <w:t xml:space="preserve">‘Continuare il lavoro di squadra per ridurre il gap digitale nella </w:t>
      </w:r>
      <w:proofErr w:type="spellStart"/>
      <w:r>
        <w:t>Pa</w:t>
      </w:r>
      <w:proofErr w:type="spellEnd"/>
      <w:r>
        <w:t xml:space="preserve">’, è questo il messaggio emerso dal panel sulla Pubblica amministrazione, </w:t>
      </w:r>
      <w:r>
        <w:t>durante il 5G Italy</w:t>
      </w:r>
      <w:r>
        <w:t xml:space="preserve">, a cui hanno partecipato </w:t>
      </w:r>
      <w:r>
        <w:rPr>
          <w:rStyle w:val="Enfasigrassetto"/>
        </w:rPr>
        <w:t xml:space="preserve">Andrea </w:t>
      </w:r>
      <w:proofErr w:type="spellStart"/>
      <w:r>
        <w:rPr>
          <w:rStyle w:val="Enfasigrassetto"/>
        </w:rPr>
        <w:t>Quacivi</w:t>
      </w:r>
      <w:proofErr w:type="spellEnd"/>
      <w:r>
        <w:t xml:space="preserve"> </w:t>
      </w:r>
      <w:r>
        <w:t>(AD</w:t>
      </w:r>
      <w:r>
        <w:t xml:space="preserve"> Sogei</w:t>
      </w:r>
      <w:r>
        <w:t xml:space="preserve">), </w:t>
      </w:r>
      <w:r>
        <w:rPr>
          <w:rStyle w:val="Enfasigrassetto"/>
        </w:rPr>
        <w:t>Teresa Alvaro</w:t>
      </w:r>
      <w:r>
        <w:t xml:space="preserve">, </w:t>
      </w:r>
      <w:r>
        <w:t>(DG</w:t>
      </w:r>
      <w:r>
        <w:t xml:space="preserve"> AGID</w:t>
      </w:r>
      <w:r>
        <w:t xml:space="preserve">) e </w:t>
      </w:r>
      <w:r>
        <w:rPr>
          <w:rStyle w:val="Enfasigrassetto"/>
        </w:rPr>
        <w:t xml:space="preserve">Luca </w:t>
      </w:r>
      <w:proofErr w:type="spellStart"/>
      <w:r>
        <w:rPr>
          <w:rStyle w:val="Enfasigrassetto"/>
        </w:rPr>
        <w:t>Attias</w:t>
      </w:r>
      <w:proofErr w:type="spellEnd"/>
      <w:r>
        <w:t xml:space="preserve"> (</w:t>
      </w:r>
      <w:r>
        <w:t>Commissario Straordinario per il Digitale</w:t>
      </w:r>
      <w:r>
        <w:t xml:space="preserve">) alla presenza di Giulia Bongiorno, ministro per la </w:t>
      </w:r>
      <w:proofErr w:type="spellStart"/>
      <w:r>
        <w:t>Pa</w:t>
      </w:r>
      <w:proofErr w:type="spellEnd"/>
      <w:r>
        <w:t>.</w:t>
      </w:r>
    </w:p>
    <w:p w:rsidR="00B522C1" w:rsidRDefault="00B522C1"/>
    <w:p w:rsidR="00BE6113" w:rsidRDefault="00BE6113" w:rsidP="00BE6113">
      <w:r>
        <w:t>Un panel sulla Pubblica amministrazione digitale con i principali protagonisti del nostro Paese. È</w:t>
      </w:r>
      <w:r>
        <w:t xml:space="preserve"> iniziata </w:t>
      </w:r>
      <w:r>
        <w:t xml:space="preserve">così la seconda giornata del </w:t>
      </w:r>
      <w:r>
        <w:t>“</w:t>
      </w:r>
      <w:hyperlink r:id="rId4" w:history="1">
        <w:r>
          <w:rPr>
            <w:rStyle w:val="Enfasicorsivo"/>
            <w:b/>
            <w:bCs/>
            <w:color w:val="0000FF"/>
            <w:u w:val="single"/>
          </w:rPr>
          <w:t xml:space="preserve">5G Italy – The </w:t>
        </w:r>
        <w:proofErr w:type="spellStart"/>
        <w:r>
          <w:rPr>
            <w:rStyle w:val="Enfasicorsivo"/>
            <w:b/>
            <w:bCs/>
            <w:color w:val="0000FF"/>
            <w:u w:val="single"/>
          </w:rPr>
          <w:t>globls</w:t>
        </w:r>
        <w:proofErr w:type="spellEnd"/>
        <w:r>
          <w:rPr>
            <w:rStyle w:val="Enfasicorsivo"/>
            <w:b/>
            <w:bCs/>
            <w:color w:val="0000FF"/>
            <w:u w:val="single"/>
          </w:rPr>
          <w:t xml:space="preserve"> meeting in Rome</w:t>
        </w:r>
      </w:hyperlink>
      <w:r>
        <w:t xml:space="preserve">. </w:t>
      </w:r>
      <w:r>
        <w:rPr>
          <w:rStyle w:val="Enfasigrassetto"/>
        </w:rPr>
        <w:t xml:space="preserve">Andrea </w:t>
      </w:r>
      <w:proofErr w:type="spellStart"/>
      <w:r>
        <w:rPr>
          <w:rStyle w:val="Enfasigrassetto"/>
        </w:rPr>
        <w:t>Quacivi</w:t>
      </w:r>
      <w:proofErr w:type="spellEnd"/>
      <w:r>
        <w:t xml:space="preserve"> (AD </w:t>
      </w:r>
      <w:r w:rsidRPr="00BE6113">
        <w:rPr>
          <w:b/>
        </w:rPr>
        <w:t>Sogei</w:t>
      </w:r>
      <w:r>
        <w:t xml:space="preserve">), </w:t>
      </w:r>
      <w:r>
        <w:rPr>
          <w:rStyle w:val="Enfasigrassetto"/>
        </w:rPr>
        <w:t>Teresa Alvaro</w:t>
      </w:r>
      <w:r>
        <w:t xml:space="preserve">, (DG </w:t>
      </w:r>
      <w:proofErr w:type="spellStart"/>
      <w:r w:rsidRPr="00BE6113">
        <w:rPr>
          <w:b/>
        </w:rPr>
        <w:t>A</w:t>
      </w:r>
      <w:r>
        <w:rPr>
          <w:b/>
        </w:rPr>
        <w:t>g</w:t>
      </w:r>
      <w:r w:rsidRPr="00BE6113">
        <w:rPr>
          <w:b/>
        </w:rPr>
        <w:t>ID</w:t>
      </w:r>
      <w:proofErr w:type="spellEnd"/>
      <w:r>
        <w:t xml:space="preserve">) e </w:t>
      </w:r>
      <w:r>
        <w:rPr>
          <w:rStyle w:val="Enfasigrassetto"/>
        </w:rPr>
        <w:t xml:space="preserve">Luca </w:t>
      </w:r>
      <w:proofErr w:type="spellStart"/>
      <w:r>
        <w:rPr>
          <w:rStyle w:val="Enfasigrassetto"/>
        </w:rPr>
        <w:t>Attias</w:t>
      </w:r>
      <w:proofErr w:type="spellEnd"/>
      <w:r>
        <w:t xml:space="preserve"> (Commissario Straordinario per il Digitale) </w:t>
      </w:r>
      <w:r>
        <w:t xml:space="preserve">sono stati i relatori </w:t>
      </w:r>
      <w:r>
        <w:t xml:space="preserve">alla presenza di Giulia Bongiorno, ministro per la </w:t>
      </w:r>
      <w:proofErr w:type="spellStart"/>
      <w:r>
        <w:t>Pa</w:t>
      </w:r>
      <w:proofErr w:type="spellEnd"/>
      <w:r w:rsidR="002E51E1">
        <w:t>, che ha concluso la tavola rotonda.</w:t>
      </w:r>
    </w:p>
    <w:p w:rsidR="002E51E1" w:rsidRDefault="002E51E1" w:rsidP="00BE6113"/>
    <w:p w:rsidR="002E51E1" w:rsidRDefault="002E51E1" w:rsidP="00BE6113">
      <w:bookmarkStart w:id="0" w:name="_GoBack"/>
      <w:bookmarkEnd w:id="0"/>
    </w:p>
    <w:p w:rsidR="00B522C1" w:rsidRDefault="00B522C1"/>
    <w:p w:rsidR="006C37D3" w:rsidRDefault="006C37D3"/>
    <w:sectPr w:rsidR="006C3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B"/>
    <w:rsid w:val="002E51E1"/>
    <w:rsid w:val="00533F99"/>
    <w:rsid w:val="006C37D3"/>
    <w:rsid w:val="00956F16"/>
    <w:rsid w:val="00A931CB"/>
    <w:rsid w:val="00B522C1"/>
    <w:rsid w:val="00B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31DB"/>
  <w15:chartTrackingRefBased/>
  <w15:docId w15:val="{79B8B6AC-A0C6-4B39-9547-68E6B8D5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522C1"/>
    <w:rPr>
      <w:b/>
      <w:bCs/>
    </w:rPr>
  </w:style>
  <w:style w:type="character" w:styleId="Enfasicorsivo">
    <w:name w:val="Emphasis"/>
    <w:basedOn w:val="Carpredefinitoparagrafo"/>
    <w:uiPriority w:val="20"/>
    <w:qFormat/>
    <w:rsid w:val="00BE61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5gitaly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Fiorentino</dc:creator>
  <cp:keywords/>
  <dc:description/>
  <cp:lastModifiedBy>Luca Fiorentino</cp:lastModifiedBy>
  <cp:revision>3</cp:revision>
  <dcterms:created xsi:type="dcterms:W3CDTF">2018-12-05T12:05:00Z</dcterms:created>
  <dcterms:modified xsi:type="dcterms:W3CDTF">2018-12-05T12:30:00Z</dcterms:modified>
</cp:coreProperties>
</file>